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CAF27" w14:textId="5372D241" w:rsidR="00BB2D71" w:rsidRDefault="00237009">
      <w:pPr>
        <w:spacing w:after="160"/>
        <w:rPr>
          <w:b/>
          <w:bCs/>
          <w:sz w:val="32"/>
          <w:szCs w:val="32"/>
        </w:rPr>
      </w:pPr>
      <w:r>
        <w:rPr>
          <w:b/>
          <w:bCs/>
          <w:sz w:val="32"/>
          <w:szCs w:val="32"/>
        </w:rPr>
        <w:t xml:space="preserve">Scottish Football commits to sustainability as COP26 takes place in Glasgow  </w:t>
      </w:r>
    </w:p>
    <w:p w14:paraId="76F8E0B3" w14:textId="1E9AA03B" w:rsidR="00C12EC7" w:rsidRPr="00C12EC7" w:rsidRDefault="00C12EC7">
      <w:pPr>
        <w:spacing w:after="160"/>
        <w:rPr>
          <w:color w:val="FF0000"/>
          <w:sz w:val="32"/>
          <w:szCs w:val="32"/>
        </w:rPr>
      </w:pPr>
      <w:r>
        <w:rPr>
          <w:b/>
          <w:bCs/>
          <w:color w:val="FF0000"/>
          <w:sz w:val="32"/>
          <w:szCs w:val="32"/>
        </w:rPr>
        <w:t>Why Scottish football clubs are keeping an eye on an English league two team…</w:t>
      </w:r>
    </w:p>
    <w:p w14:paraId="77D81067" w14:textId="69988487" w:rsidR="00BB2D71" w:rsidRDefault="00237009">
      <w:pPr>
        <w:spacing w:after="160"/>
        <w:rPr>
          <w:sz w:val="32"/>
          <w:szCs w:val="32"/>
        </w:rPr>
      </w:pPr>
      <w:r>
        <w:rPr>
          <w:noProof/>
          <w:sz w:val="32"/>
          <w:szCs w:val="32"/>
        </w:rPr>
        <w:drawing>
          <wp:inline distT="0" distB="0" distL="0" distR="0" wp14:anchorId="1FC2505D" wp14:editId="7C91B475">
            <wp:extent cx="5686425" cy="361950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5"/>
                    <a:stretch>
                      <a:fillRect/>
                    </a:stretch>
                  </pic:blipFill>
                  <pic:spPr>
                    <a:xfrm>
                      <a:off x="0" y="0"/>
                      <a:ext cx="5686425" cy="3619500"/>
                    </a:xfrm>
                    <a:prstGeom prst="rect">
                      <a:avLst/>
                    </a:prstGeom>
                  </pic:spPr>
                </pic:pic>
              </a:graphicData>
            </a:graphic>
          </wp:inline>
        </w:drawing>
      </w:r>
    </w:p>
    <w:p w14:paraId="36FA4A30" w14:textId="77777777" w:rsidR="00BB2D71" w:rsidRDefault="00237009">
      <w:pPr>
        <w:spacing w:after="160"/>
        <w:rPr>
          <w:sz w:val="24"/>
          <w:szCs w:val="24"/>
        </w:rPr>
      </w:pPr>
      <w:r>
        <w:rPr>
          <w:sz w:val="24"/>
          <w:szCs w:val="24"/>
        </w:rPr>
        <w:t xml:space="preserve">"Boris Johnson launch of COP26" by UK Prime Minister is licensed with CC BY-NC-ND 2.0. To view a copy of this license, visit </w:t>
      </w:r>
      <w:hyperlink r:id="rId6" w:history="1">
        <w:r>
          <w:rPr>
            <w:color w:val="0563C1"/>
            <w:sz w:val="24"/>
            <w:szCs w:val="24"/>
            <w:u w:val="single" w:color="0563C1"/>
          </w:rPr>
          <w:t>https://creativecommons.org/licenses/by-nc-nd/2.0/</w:t>
        </w:r>
      </w:hyperlink>
      <w:r>
        <w:rPr>
          <w:sz w:val="24"/>
          <w:szCs w:val="24"/>
        </w:rPr>
        <w:t xml:space="preserve"> </w:t>
      </w:r>
    </w:p>
    <w:p w14:paraId="10B2364D" w14:textId="0B0156D2" w:rsidR="00BB2D71" w:rsidRDefault="00BB2D71">
      <w:pPr>
        <w:spacing w:after="160"/>
        <w:rPr>
          <w:sz w:val="24"/>
          <w:szCs w:val="24"/>
        </w:rPr>
      </w:pPr>
    </w:p>
    <w:p w14:paraId="4D6C6BDD" w14:textId="59378ABD" w:rsidR="00C12EC7" w:rsidRDefault="00C12EC7">
      <w:pPr>
        <w:spacing w:after="160"/>
        <w:rPr>
          <w:color w:val="FF0000"/>
          <w:sz w:val="24"/>
          <w:szCs w:val="24"/>
        </w:rPr>
      </w:pPr>
      <w:r>
        <w:rPr>
          <w:color w:val="FF0000"/>
          <w:sz w:val="24"/>
          <w:szCs w:val="24"/>
        </w:rPr>
        <w:t>Thanks to COP26, Scottish football has</w:t>
      </w:r>
      <w:r w:rsidR="000367B2">
        <w:rPr>
          <w:color w:val="FF0000"/>
          <w:sz w:val="24"/>
          <w:szCs w:val="24"/>
        </w:rPr>
        <w:t xml:space="preserve"> now</w:t>
      </w:r>
      <w:r>
        <w:rPr>
          <w:color w:val="FF0000"/>
          <w:sz w:val="24"/>
          <w:szCs w:val="24"/>
        </w:rPr>
        <w:t xml:space="preserve"> announced what it is aiming to do to help tackle climate change. </w:t>
      </w:r>
    </w:p>
    <w:p w14:paraId="226172F4" w14:textId="6D9DB496" w:rsidR="00C12EC7" w:rsidRDefault="00C12EC7">
      <w:pPr>
        <w:spacing w:after="160"/>
        <w:rPr>
          <w:color w:val="FF0000"/>
          <w:sz w:val="24"/>
          <w:szCs w:val="24"/>
        </w:rPr>
      </w:pPr>
      <w:r>
        <w:rPr>
          <w:color w:val="FF0000"/>
          <w:sz w:val="24"/>
          <w:szCs w:val="24"/>
        </w:rPr>
        <w:t xml:space="preserve">The Scottish Professional Football League (SPFL) and the Scottish Football Association (SFA) released a joint statement </w:t>
      </w:r>
      <w:r w:rsidR="000367B2">
        <w:rPr>
          <w:color w:val="FF0000"/>
          <w:sz w:val="24"/>
          <w:szCs w:val="24"/>
        </w:rPr>
        <w:t xml:space="preserve">during the Glasgow conference with </w:t>
      </w:r>
      <w:proofErr w:type="gramStart"/>
      <w:r w:rsidR="000367B2">
        <w:rPr>
          <w:color w:val="FF0000"/>
          <w:sz w:val="24"/>
          <w:szCs w:val="24"/>
        </w:rPr>
        <w:t>a number of</w:t>
      </w:r>
      <w:proofErr w:type="gramEnd"/>
      <w:r w:rsidR="000367B2">
        <w:rPr>
          <w:color w:val="FF0000"/>
          <w:sz w:val="24"/>
          <w:szCs w:val="24"/>
        </w:rPr>
        <w:t xml:space="preserve"> ways to show how the game will be </w:t>
      </w:r>
      <w:r w:rsidR="00237009">
        <w:rPr>
          <w:color w:val="FF0000"/>
          <w:sz w:val="24"/>
          <w:szCs w:val="24"/>
        </w:rPr>
        <w:t>moving in a greener direction.</w:t>
      </w:r>
    </w:p>
    <w:p w14:paraId="472114A2" w14:textId="4DAB2558" w:rsidR="000367B2" w:rsidRPr="00C12EC7" w:rsidRDefault="000367B2">
      <w:pPr>
        <w:spacing w:after="160"/>
        <w:rPr>
          <w:color w:val="FF0000"/>
          <w:sz w:val="24"/>
          <w:szCs w:val="24"/>
        </w:rPr>
      </w:pPr>
      <w:r>
        <w:rPr>
          <w:color w:val="FF0000"/>
          <w:sz w:val="24"/>
          <w:szCs w:val="24"/>
        </w:rPr>
        <w:t xml:space="preserve">However, one team which is based in the fourth tier of the English professional leagues has been at the top of the eco </w:t>
      </w:r>
      <w:r w:rsidR="00237009">
        <w:rPr>
          <w:color w:val="FF0000"/>
          <w:sz w:val="24"/>
          <w:szCs w:val="24"/>
        </w:rPr>
        <w:t>division</w:t>
      </w:r>
      <w:r>
        <w:rPr>
          <w:color w:val="FF0000"/>
          <w:sz w:val="24"/>
          <w:szCs w:val="24"/>
        </w:rPr>
        <w:t xml:space="preserve"> for a while now.</w:t>
      </w:r>
    </w:p>
    <w:p w14:paraId="1FD9DE4C" w14:textId="77777777" w:rsidR="00BB2D71" w:rsidRDefault="00237009">
      <w:pPr>
        <w:spacing w:after="160"/>
        <w:rPr>
          <w:sz w:val="24"/>
          <w:szCs w:val="24"/>
        </w:rPr>
      </w:pPr>
      <w:r>
        <w:rPr>
          <w:noProof/>
          <w:sz w:val="24"/>
          <w:szCs w:val="24"/>
        </w:rPr>
        <w:lastRenderedPageBreak/>
        <w:drawing>
          <wp:inline distT="0" distB="0" distL="0" distR="0" wp14:anchorId="7CC4E0F0" wp14:editId="27F661E2">
            <wp:extent cx="5457825" cy="290512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7"/>
                    <a:stretch>
                      <a:fillRect/>
                    </a:stretch>
                  </pic:blipFill>
                  <pic:spPr>
                    <a:xfrm>
                      <a:off x="0" y="0"/>
                      <a:ext cx="5457825" cy="2905125"/>
                    </a:xfrm>
                    <a:prstGeom prst="rect">
                      <a:avLst/>
                    </a:prstGeom>
                  </pic:spPr>
                </pic:pic>
              </a:graphicData>
            </a:graphic>
          </wp:inline>
        </w:drawing>
      </w:r>
    </w:p>
    <w:p w14:paraId="0431D78A" w14:textId="77777777" w:rsidR="00BB2D71" w:rsidRDefault="00237009">
      <w:pPr>
        <w:spacing w:after="160"/>
        <w:rPr>
          <w:sz w:val="24"/>
          <w:szCs w:val="24"/>
        </w:rPr>
      </w:pPr>
      <w:r>
        <w:rPr>
          <w:sz w:val="24"/>
          <w:szCs w:val="24"/>
        </w:rPr>
        <w:t>"Forest Green Rovers v</w:t>
      </w:r>
      <w:r>
        <w:rPr>
          <w:sz w:val="24"/>
          <w:szCs w:val="24"/>
        </w:rPr>
        <w:t xml:space="preserve"> Tranmere National League Play Off Final 2017 Wembley" by </w:t>
      </w:r>
      <w:proofErr w:type="spellStart"/>
      <w:r>
        <w:rPr>
          <w:sz w:val="24"/>
          <w:szCs w:val="24"/>
        </w:rPr>
        <w:t>kennysarmy</w:t>
      </w:r>
      <w:proofErr w:type="spellEnd"/>
      <w:r>
        <w:rPr>
          <w:sz w:val="24"/>
          <w:szCs w:val="24"/>
        </w:rPr>
        <w:t xml:space="preserve"> is licensed with CC BY-NC-ND 2.0. To view a copy of this license, visit </w:t>
      </w:r>
      <w:hyperlink r:id="rId8" w:history="1">
        <w:r>
          <w:rPr>
            <w:color w:val="0563C1"/>
            <w:sz w:val="24"/>
            <w:szCs w:val="24"/>
            <w:u w:val="single" w:color="0563C1"/>
          </w:rPr>
          <w:t>https://creativecommons.org/licenses/by-nc-nd/2.</w:t>
        </w:r>
        <w:r>
          <w:rPr>
            <w:color w:val="0563C1"/>
            <w:sz w:val="24"/>
            <w:szCs w:val="24"/>
            <w:u w:val="single" w:color="0563C1"/>
          </w:rPr>
          <w:t>0/</w:t>
        </w:r>
      </w:hyperlink>
      <w:r>
        <w:rPr>
          <w:sz w:val="24"/>
          <w:szCs w:val="24"/>
        </w:rPr>
        <w:t xml:space="preserve"> </w:t>
      </w:r>
    </w:p>
    <w:p w14:paraId="59F6DB8A" w14:textId="77777777" w:rsidR="000367B2" w:rsidRDefault="00237009">
      <w:pPr>
        <w:spacing w:after="160"/>
        <w:rPr>
          <w:sz w:val="24"/>
          <w:szCs w:val="24"/>
        </w:rPr>
      </w:pPr>
      <w:r>
        <w:rPr>
          <w:sz w:val="24"/>
          <w:szCs w:val="24"/>
        </w:rPr>
        <w:t>Forest Green Rovers FC,</w:t>
      </w:r>
      <w:r>
        <w:rPr>
          <w:sz w:val="24"/>
          <w:szCs w:val="24"/>
        </w:rPr>
        <w:t xml:space="preserve"> are</w:t>
      </w:r>
      <w:r w:rsidR="000367B2">
        <w:rPr>
          <w:sz w:val="24"/>
          <w:szCs w:val="24"/>
        </w:rPr>
        <w:t xml:space="preserve"> also</w:t>
      </w:r>
      <w:r>
        <w:rPr>
          <w:sz w:val="24"/>
          <w:szCs w:val="24"/>
        </w:rPr>
        <w:t xml:space="preserve"> known as </w:t>
      </w:r>
      <w:r w:rsidR="000367B2">
        <w:rPr>
          <w:sz w:val="24"/>
          <w:szCs w:val="24"/>
        </w:rPr>
        <w:t>‘</w:t>
      </w:r>
      <w:r>
        <w:rPr>
          <w:sz w:val="24"/>
          <w:szCs w:val="24"/>
        </w:rPr>
        <w:t>the world's greenest football club.</w:t>
      </w:r>
      <w:r w:rsidR="000367B2">
        <w:rPr>
          <w:sz w:val="24"/>
          <w:szCs w:val="24"/>
        </w:rPr>
        <w:t>’</w:t>
      </w:r>
      <w:r>
        <w:rPr>
          <w:sz w:val="24"/>
          <w:szCs w:val="24"/>
        </w:rPr>
        <w:t xml:space="preserve"> </w:t>
      </w:r>
    </w:p>
    <w:p w14:paraId="07267904" w14:textId="1B5CEF59" w:rsidR="00BB2D71" w:rsidRDefault="00237009">
      <w:pPr>
        <w:spacing w:after="160"/>
        <w:rPr>
          <w:sz w:val="24"/>
          <w:szCs w:val="24"/>
        </w:rPr>
      </w:pPr>
      <w:r>
        <w:rPr>
          <w:sz w:val="24"/>
          <w:szCs w:val="24"/>
        </w:rPr>
        <w:t xml:space="preserve">The club based in Gloucestershire, England, </w:t>
      </w:r>
      <w:r w:rsidR="000367B2">
        <w:rPr>
          <w:sz w:val="24"/>
          <w:szCs w:val="24"/>
        </w:rPr>
        <w:t>installed many environmentally friendly features to their stadium</w:t>
      </w:r>
      <w:r>
        <w:rPr>
          <w:sz w:val="24"/>
          <w:szCs w:val="24"/>
        </w:rPr>
        <w:t xml:space="preserve"> including solar pan</w:t>
      </w:r>
      <w:r>
        <w:rPr>
          <w:sz w:val="24"/>
          <w:szCs w:val="24"/>
        </w:rPr>
        <w:t xml:space="preserve">els, electric car charging points, water recycling, an electric lawnmower, an organic pitch, and </w:t>
      </w:r>
      <w:proofErr w:type="gramStart"/>
      <w:r>
        <w:rPr>
          <w:sz w:val="24"/>
          <w:szCs w:val="24"/>
        </w:rPr>
        <w:t>an</w:t>
      </w:r>
      <w:proofErr w:type="gramEnd"/>
      <w:r>
        <w:rPr>
          <w:sz w:val="24"/>
          <w:szCs w:val="24"/>
        </w:rPr>
        <w:t xml:space="preserve"> </w:t>
      </w:r>
      <w:r>
        <w:rPr>
          <w:sz w:val="24"/>
          <w:szCs w:val="24"/>
        </w:rPr>
        <w:t>vegan</w:t>
      </w:r>
      <w:r w:rsidR="000367B2">
        <w:rPr>
          <w:sz w:val="24"/>
          <w:szCs w:val="24"/>
        </w:rPr>
        <w:t xml:space="preserve"> only</w:t>
      </w:r>
      <w:r>
        <w:rPr>
          <w:sz w:val="24"/>
          <w:szCs w:val="24"/>
        </w:rPr>
        <w:t xml:space="preserve"> menu for players and fans. </w:t>
      </w:r>
      <w:r w:rsidR="000367B2">
        <w:rPr>
          <w:sz w:val="24"/>
          <w:szCs w:val="24"/>
        </w:rPr>
        <w:t>Other ‘green’ highlights:</w:t>
      </w:r>
    </w:p>
    <w:p w14:paraId="69FD448D" w14:textId="77777777" w:rsidR="00BB2D71" w:rsidRDefault="00237009">
      <w:pPr>
        <w:numPr>
          <w:ilvl w:val="0"/>
          <w:numId w:val="1"/>
        </w:numPr>
        <w:pBdr>
          <w:left w:val="none" w:sz="0" w:space="7" w:color="auto"/>
        </w:pBdr>
        <w:ind w:hanging="436"/>
        <w:rPr>
          <w:rFonts w:ascii="Times New Roman" w:eastAsia="Times New Roman" w:hAnsi="Times New Roman" w:cs="Times New Roman"/>
          <w:sz w:val="24"/>
          <w:szCs w:val="24"/>
        </w:rPr>
      </w:pPr>
      <w:r>
        <w:rPr>
          <w:sz w:val="24"/>
          <w:szCs w:val="24"/>
        </w:rPr>
        <w:t xml:space="preserve">Forest Green Rovers’ absolute carbon footprint has decreased </w:t>
      </w:r>
      <w:commentRangeStart w:id="0"/>
      <w:r>
        <w:rPr>
          <w:sz w:val="24"/>
          <w:szCs w:val="24"/>
        </w:rPr>
        <w:t xml:space="preserve">by 3% </w:t>
      </w:r>
      <w:commentRangeEnd w:id="0"/>
      <w:r w:rsidR="000367B2">
        <w:rPr>
          <w:rStyle w:val="CommentReference"/>
        </w:rPr>
        <w:commentReference w:id="0"/>
      </w:r>
      <w:r>
        <w:rPr>
          <w:sz w:val="24"/>
          <w:szCs w:val="24"/>
        </w:rPr>
        <w:t>since 2017.</w:t>
      </w:r>
    </w:p>
    <w:p w14:paraId="343BB49B" w14:textId="77777777" w:rsidR="00BB2D71" w:rsidRDefault="00237009">
      <w:pPr>
        <w:numPr>
          <w:ilvl w:val="0"/>
          <w:numId w:val="1"/>
        </w:numPr>
        <w:pBdr>
          <w:left w:val="none" w:sz="0" w:space="7" w:color="auto"/>
        </w:pBdr>
        <w:ind w:hanging="436"/>
        <w:rPr>
          <w:rFonts w:ascii="Times New Roman" w:eastAsia="Times New Roman" w:hAnsi="Times New Roman" w:cs="Times New Roman"/>
          <w:sz w:val="24"/>
          <w:szCs w:val="24"/>
        </w:rPr>
      </w:pPr>
      <w:r>
        <w:rPr>
          <w:sz w:val="24"/>
          <w:szCs w:val="24"/>
        </w:rPr>
        <w:t>Its carbon footprint per spectator</w:t>
      </w:r>
      <w:r>
        <w:rPr>
          <w:sz w:val="24"/>
          <w:szCs w:val="24"/>
        </w:rPr>
        <w:t xml:space="preserve"> has decreased by 42% since the 2011/12 season.</w:t>
      </w:r>
    </w:p>
    <w:p w14:paraId="718C80E9" w14:textId="77777777" w:rsidR="00BB2D71" w:rsidRDefault="00237009">
      <w:pPr>
        <w:numPr>
          <w:ilvl w:val="0"/>
          <w:numId w:val="1"/>
        </w:numPr>
        <w:pBdr>
          <w:left w:val="none" w:sz="0" w:space="7" w:color="auto"/>
        </w:pBdr>
        <w:ind w:hanging="436"/>
        <w:rPr>
          <w:rFonts w:ascii="Times New Roman" w:eastAsia="Times New Roman" w:hAnsi="Times New Roman" w:cs="Times New Roman"/>
          <w:sz w:val="24"/>
          <w:szCs w:val="24"/>
        </w:rPr>
      </w:pPr>
      <w:r>
        <w:rPr>
          <w:sz w:val="24"/>
          <w:szCs w:val="24"/>
        </w:rPr>
        <w:t>In 2016/17, the team recycled over 8% of the water used from the main water supply.</w:t>
      </w:r>
    </w:p>
    <w:p w14:paraId="363A6C59" w14:textId="77777777" w:rsidR="00BB2D71" w:rsidRDefault="00237009">
      <w:pPr>
        <w:numPr>
          <w:ilvl w:val="0"/>
          <w:numId w:val="1"/>
        </w:numPr>
        <w:pBdr>
          <w:left w:val="none" w:sz="0" w:space="7" w:color="auto"/>
        </w:pBdr>
        <w:ind w:hanging="436"/>
        <w:rPr>
          <w:rFonts w:ascii="Times New Roman" w:eastAsia="Times New Roman" w:hAnsi="Times New Roman" w:cs="Times New Roman"/>
          <w:sz w:val="24"/>
          <w:szCs w:val="24"/>
        </w:rPr>
      </w:pPr>
      <w:r>
        <w:rPr>
          <w:sz w:val="24"/>
          <w:szCs w:val="24"/>
        </w:rPr>
        <w:t>The project decreased the amount of waste produced in the 2017/18 season by 14.7%.</w:t>
      </w:r>
    </w:p>
    <w:p w14:paraId="7A5B55FD" w14:textId="77777777" w:rsidR="00BB2D71" w:rsidRDefault="00237009">
      <w:pPr>
        <w:numPr>
          <w:ilvl w:val="0"/>
          <w:numId w:val="1"/>
        </w:numPr>
        <w:pBdr>
          <w:left w:val="none" w:sz="0" w:space="7" w:color="auto"/>
        </w:pBdr>
        <w:spacing w:after="160"/>
        <w:ind w:hanging="436"/>
        <w:rPr>
          <w:rFonts w:ascii="Times New Roman" w:eastAsia="Times New Roman" w:hAnsi="Times New Roman" w:cs="Times New Roman"/>
          <w:sz w:val="24"/>
          <w:szCs w:val="24"/>
        </w:rPr>
      </w:pPr>
      <w:r>
        <w:rPr>
          <w:sz w:val="24"/>
          <w:szCs w:val="24"/>
        </w:rPr>
        <w:t xml:space="preserve">The Forest Green Rovers is the only club </w:t>
      </w:r>
      <w:r>
        <w:rPr>
          <w:sz w:val="24"/>
          <w:szCs w:val="24"/>
        </w:rPr>
        <w:t xml:space="preserve">to have Eco-Management and Audit Scheme (EMAS) accreditation. </w:t>
      </w:r>
    </w:p>
    <w:p w14:paraId="1CFECBF0" w14:textId="77777777" w:rsidR="00BB2D71" w:rsidRDefault="00237009">
      <w:pPr>
        <w:spacing w:after="160"/>
        <w:rPr>
          <w:sz w:val="24"/>
          <w:szCs w:val="24"/>
        </w:rPr>
      </w:pPr>
      <w:r>
        <w:rPr>
          <w:noProof/>
          <w:sz w:val="24"/>
          <w:szCs w:val="24"/>
        </w:rPr>
        <w:lastRenderedPageBreak/>
        <w:drawing>
          <wp:inline distT="0" distB="0" distL="0" distR="0" wp14:anchorId="3215D6F8" wp14:editId="0AE4C6F5">
            <wp:extent cx="5629275" cy="33337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3"/>
                    <a:stretch>
                      <a:fillRect/>
                    </a:stretch>
                  </pic:blipFill>
                  <pic:spPr>
                    <a:xfrm>
                      <a:off x="0" y="0"/>
                      <a:ext cx="5629275" cy="3333750"/>
                    </a:xfrm>
                    <a:prstGeom prst="rect">
                      <a:avLst/>
                    </a:prstGeom>
                  </pic:spPr>
                </pic:pic>
              </a:graphicData>
            </a:graphic>
          </wp:inline>
        </w:drawing>
      </w:r>
    </w:p>
    <w:p w14:paraId="75E287EE" w14:textId="77777777" w:rsidR="00BB2D71" w:rsidRDefault="00237009">
      <w:pPr>
        <w:spacing w:after="160"/>
        <w:rPr>
          <w:sz w:val="24"/>
          <w:szCs w:val="24"/>
        </w:rPr>
      </w:pPr>
      <w:r>
        <w:rPr>
          <w:sz w:val="24"/>
          <w:szCs w:val="24"/>
        </w:rPr>
        <w:t xml:space="preserve">"Forest Green Rovers 1 Oldham Athletic 1, Football League Two 11.8.18" by Diego Sideburns is licensed with CC BY-NC-ND 2.0. To view a copy of this license, visit </w:t>
      </w:r>
      <w:hyperlink r:id="rId14" w:history="1">
        <w:r>
          <w:rPr>
            <w:color w:val="0563C1"/>
            <w:sz w:val="24"/>
            <w:szCs w:val="24"/>
            <w:u w:val="single" w:color="0563C1"/>
          </w:rPr>
          <w:t>https://creativecommons.org/licenses/by-nc-nd/2.0/</w:t>
        </w:r>
      </w:hyperlink>
      <w:r>
        <w:rPr>
          <w:sz w:val="24"/>
          <w:szCs w:val="24"/>
        </w:rPr>
        <w:t xml:space="preserve"> </w:t>
      </w:r>
    </w:p>
    <w:p w14:paraId="0E85BC2F" w14:textId="3C644BB9" w:rsidR="00BB2D71" w:rsidRDefault="00237009">
      <w:pPr>
        <w:spacing w:after="160"/>
        <w:rPr>
          <w:sz w:val="24"/>
          <w:szCs w:val="24"/>
        </w:rPr>
      </w:pPr>
      <w:r>
        <w:rPr>
          <w:sz w:val="24"/>
          <w:szCs w:val="24"/>
        </w:rPr>
        <w:t xml:space="preserve">The entire club is powered by 100% green energy from </w:t>
      </w:r>
      <w:proofErr w:type="spellStart"/>
      <w:r>
        <w:rPr>
          <w:sz w:val="24"/>
          <w:szCs w:val="24"/>
        </w:rPr>
        <w:t>Ecotricity</w:t>
      </w:r>
      <w:proofErr w:type="spellEnd"/>
      <w:r>
        <w:rPr>
          <w:sz w:val="24"/>
          <w:szCs w:val="24"/>
        </w:rPr>
        <w:t>, some of which they generate themselves with the solar panels on the</w:t>
      </w:r>
      <w:r>
        <w:rPr>
          <w:sz w:val="24"/>
          <w:szCs w:val="24"/>
        </w:rPr>
        <w:t xml:space="preserve"> stadium roof and the solar trac</w:t>
      </w:r>
      <w:r>
        <w:rPr>
          <w:sz w:val="24"/>
          <w:szCs w:val="24"/>
        </w:rPr>
        <w:t>ker at the ground entrance</w:t>
      </w:r>
      <w:proofErr w:type="gramStart"/>
      <w:r>
        <w:rPr>
          <w:sz w:val="24"/>
          <w:szCs w:val="24"/>
        </w:rPr>
        <w:t xml:space="preserve">.  </w:t>
      </w:r>
      <w:proofErr w:type="gramEnd"/>
    </w:p>
    <w:p w14:paraId="3B912154" w14:textId="77777777" w:rsidR="00BB2D71" w:rsidRDefault="00237009">
      <w:pPr>
        <w:spacing w:after="160"/>
        <w:rPr>
          <w:sz w:val="24"/>
          <w:szCs w:val="24"/>
        </w:rPr>
      </w:pPr>
      <w:r>
        <w:rPr>
          <w:noProof/>
          <w:sz w:val="24"/>
          <w:szCs w:val="24"/>
        </w:rPr>
        <w:drawing>
          <wp:inline distT="0" distB="0" distL="0" distR="0" wp14:anchorId="05B156D6" wp14:editId="7F5CFB32">
            <wp:extent cx="5715000" cy="3438525"/>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5"/>
                    <a:stretch>
                      <a:fillRect/>
                    </a:stretch>
                  </pic:blipFill>
                  <pic:spPr>
                    <a:xfrm>
                      <a:off x="0" y="0"/>
                      <a:ext cx="5715000" cy="3438525"/>
                    </a:xfrm>
                    <a:prstGeom prst="rect">
                      <a:avLst/>
                    </a:prstGeom>
                  </pic:spPr>
                </pic:pic>
              </a:graphicData>
            </a:graphic>
          </wp:inline>
        </w:drawing>
      </w:r>
    </w:p>
    <w:p w14:paraId="49B86D94" w14:textId="77777777" w:rsidR="00BB2D71" w:rsidRDefault="00237009">
      <w:pPr>
        <w:spacing w:after="160"/>
        <w:rPr>
          <w:sz w:val="24"/>
          <w:szCs w:val="24"/>
        </w:rPr>
      </w:pPr>
      <w:r>
        <w:rPr>
          <w:sz w:val="24"/>
          <w:szCs w:val="24"/>
        </w:rPr>
        <w:t xml:space="preserve">"The New Lawn Stadium" by </w:t>
      </w:r>
      <w:proofErr w:type="spellStart"/>
      <w:r>
        <w:rPr>
          <w:sz w:val="24"/>
          <w:szCs w:val="24"/>
        </w:rPr>
        <w:t>joncandy</w:t>
      </w:r>
      <w:proofErr w:type="spellEnd"/>
      <w:r>
        <w:rPr>
          <w:sz w:val="24"/>
          <w:szCs w:val="24"/>
        </w:rPr>
        <w:t xml:space="preserve"> is licensed with CC BY-SA 2.0. To view a copy of this license, visit </w:t>
      </w:r>
      <w:hyperlink r:id="rId16" w:history="1">
        <w:r>
          <w:rPr>
            <w:color w:val="0563C1"/>
            <w:sz w:val="24"/>
            <w:szCs w:val="24"/>
            <w:u w:val="single" w:color="0563C1"/>
          </w:rPr>
          <w:t>https://creativecommons.org/licenses/by-sa/2.0/</w:t>
        </w:r>
      </w:hyperlink>
      <w:r>
        <w:rPr>
          <w:sz w:val="24"/>
          <w:szCs w:val="24"/>
        </w:rPr>
        <w:t xml:space="preserve"> </w:t>
      </w:r>
    </w:p>
    <w:p w14:paraId="305A0374" w14:textId="08435887" w:rsidR="00237009" w:rsidRDefault="00237009">
      <w:pPr>
        <w:spacing w:after="160"/>
        <w:rPr>
          <w:sz w:val="24"/>
          <w:szCs w:val="24"/>
        </w:rPr>
      </w:pPr>
      <w:r>
        <w:rPr>
          <w:sz w:val="24"/>
          <w:szCs w:val="24"/>
        </w:rPr>
        <w:lastRenderedPageBreak/>
        <w:t>The gra</w:t>
      </w:r>
      <w:r>
        <w:rPr>
          <w:sz w:val="24"/>
          <w:szCs w:val="24"/>
        </w:rPr>
        <w:t xml:space="preserve">ss the club play on is sustainable, free from pesticides and weed killers, and </w:t>
      </w:r>
      <w:r>
        <w:rPr>
          <w:sz w:val="24"/>
          <w:szCs w:val="24"/>
        </w:rPr>
        <w:t>they cut the grass with a GPS-directed, solar-powered lawnmower.</w:t>
      </w:r>
    </w:p>
    <w:p w14:paraId="4350AD58" w14:textId="4717655F" w:rsidR="00BB2D71" w:rsidRDefault="00237009">
      <w:pPr>
        <w:spacing w:after="160"/>
        <w:rPr>
          <w:sz w:val="24"/>
          <w:szCs w:val="24"/>
        </w:rPr>
      </w:pPr>
      <w:r>
        <w:rPr>
          <w:sz w:val="24"/>
          <w:szCs w:val="24"/>
        </w:rPr>
        <w:t>T</w:t>
      </w:r>
      <w:r>
        <w:rPr>
          <w:sz w:val="24"/>
          <w:szCs w:val="24"/>
        </w:rPr>
        <w:t>hey also collect rainwater that lands on the terrace stands</w:t>
      </w:r>
      <w:r>
        <w:rPr>
          <w:sz w:val="24"/>
          <w:szCs w:val="24"/>
        </w:rPr>
        <w:t xml:space="preserve"> and use it to irrigate the pitch rather than using mains water</w:t>
      </w:r>
      <w:r>
        <w:rPr>
          <w:sz w:val="24"/>
          <w:szCs w:val="24"/>
        </w:rPr>
        <w:t xml:space="preserve">. </w:t>
      </w:r>
    </w:p>
    <w:p w14:paraId="7D34E6AB" w14:textId="77777777" w:rsidR="00BB2D71" w:rsidRDefault="00BB2D71">
      <w:pPr>
        <w:spacing w:after="160"/>
        <w:rPr>
          <w:sz w:val="24"/>
          <w:szCs w:val="24"/>
        </w:rPr>
      </w:pPr>
    </w:p>
    <w:p w14:paraId="71822182" w14:textId="77777777" w:rsidR="00BB2D71" w:rsidRDefault="00237009">
      <w:pPr>
        <w:spacing w:after="160"/>
        <w:rPr>
          <w:sz w:val="24"/>
          <w:szCs w:val="24"/>
        </w:rPr>
      </w:pPr>
      <w:r>
        <w:rPr>
          <w:noProof/>
          <w:sz w:val="24"/>
          <w:szCs w:val="24"/>
        </w:rPr>
        <w:drawing>
          <wp:inline distT="0" distB="0" distL="0" distR="0" wp14:anchorId="2D1DBADB" wp14:editId="6896299D">
            <wp:extent cx="5676900" cy="2981325"/>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17"/>
                    <a:stretch>
                      <a:fillRect/>
                    </a:stretch>
                  </pic:blipFill>
                  <pic:spPr>
                    <a:xfrm>
                      <a:off x="0" y="0"/>
                      <a:ext cx="5676900" cy="2981325"/>
                    </a:xfrm>
                    <a:prstGeom prst="rect">
                      <a:avLst/>
                    </a:prstGeom>
                  </pic:spPr>
                </pic:pic>
              </a:graphicData>
            </a:graphic>
          </wp:inline>
        </w:drawing>
      </w:r>
    </w:p>
    <w:p w14:paraId="284C6DF1" w14:textId="77777777" w:rsidR="00BB2D71" w:rsidRDefault="00237009">
      <w:pPr>
        <w:spacing w:after="160"/>
        <w:rPr>
          <w:sz w:val="24"/>
          <w:szCs w:val="24"/>
        </w:rPr>
      </w:pPr>
      <w:r>
        <w:rPr>
          <w:sz w:val="24"/>
          <w:szCs w:val="24"/>
        </w:rPr>
        <w:t xml:space="preserve">"Hampden Park" by </w:t>
      </w:r>
      <w:proofErr w:type="spellStart"/>
      <w:r>
        <w:rPr>
          <w:sz w:val="24"/>
          <w:szCs w:val="24"/>
        </w:rPr>
        <w:t>raymccrae</w:t>
      </w:r>
      <w:proofErr w:type="spellEnd"/>
      <w:r>
        <w:rPr>
          <w:sz w:val="24"/>
          <w:szCs w:val="24"/>
        </w:rPr>
        <w:t xml:space="preserve"> is licensed with CC BY 2.0. To view a copy of this license, visit </w:t>
      </w:r>
      <w:hyperlink r:id="rId18" w:history="1">
        <w:r>
          <w:rPr>
            <w:color w:val="0563C1"/>
            <w:sz w:val="24"/>
            <w:szCs w:val="24"/>
            <w:u w:val="single" w:color="0563C1"/>
          </w:rPr>
          <w:t>https://creativecommons.org/licenses/by/2.0/</w:t>
        </w:r>
      </w:hyperlink>
      <w:r>
        <w:rPr>
          <w:sz w:val="24"/>
          <w:szCs w:val="24"/>
        </w:rPr>
        <w:t xml:space="preserve"> </w:t>
      </w:r>
    </w:p>
    <w:p w14:paraId="205B486C" w14:textId="3C2700C0" w:rsidR="00BB2D71" w:rsidRDefault="00237009">
      <w:pPr>
        <w:spacing w:after="160"/>
        <w:rPr>
          <w:sz w:val="24"/>
          <w:szCs w:val="24"/>
        </w:rPr>
      </w:pPr>
      <w:r>
        <w:rPr>
          <w:sz w:val="24"/>
          <w:szCs w:val="24"/>
        </w:rPr>
        <w:t>Last week, the SPFL and SFA released a joint statement on the state of the how our beautiful game can become kinder on the environment.</w:t>
      </w:r>
    </w:p>
    <w:p w14:paraId="68F61340" w14:textId="77777777" w:rsidR="00BB2D71" w:rsidRPr="00237009" w:rsidRDefault="00237009">
      <w:pPr>
        <w:spacing w:after="160"/>
        <w:rPr>
          <w:strike/>
          <w:sz w:val="24"/>
          <w:szCs w:val="24"/>
        </w:rPr>
      </w:pPr>
      <w:commentRangeStart w:id="1"/>
      <w:r w:rsidRPr="00237009">
        <w:rPr>
          <w:strike/>
          <w:sz w:val="24"/>
          <w:szCs w:val="24"/>
        </w:rPr>
        <w:t>“The Scottish FA and Scottish Profe</w:t>
      </w:r>
      <w:r w:rsidRPr="00237009">
        <w:rPr>
          <w:strike/>
          <w:sz w:val="24"/>
          <w:szCs w:val="24"/>
        </w:rPr>
        <w:t xml:space="preserve">ssional Football League are committed to playing their part in creating a more sustainable national game, with the home of Scottish football and the headquarters of the respective </w:t>
      </w:r>
      <w:proofErr w:type="spellStart"/>
      <w:r w:rsidRPr="00237009">
        <w:rPr>
          <w:strike/>
          <w:sz w:val="24"/>
          <w:szCs w:val="24"/>
        </w:rPr>
        <w:t>organisations</w:t>
      </w:r>
      <w:proofErr w:type="spellEnd"/>
      <w:r w:rsidRPr="00237009">
        <w:rPr>
          <w:strike/>
          <w:sz w:val="24"/>
          <w:szCs w:val="24"/>
        </w:rPr>
        <w:t>, Hampden Park, at the forefront of measures to reduce the impa</w:t>
      </w:r>
      <w:r w:rsidRPr="00237009">
        <w:rPr>
          <w:strike/>
          <w:sz w:val="24"/>
          <w:szCs w:val="24"/>
        </w:rPr>
        <w:t>ct on our environment.”</w:t>
      </w:r>
      <w:commentRangeEnd w:id="1"/>
      <w:r>
        <w:rPr>
          <w:rStyle w:val="CommentReference"/>
        </w:rPr>
        <w:commentReference w:id="1"/>
      </w:r>
    </w:p>
    <w:p w14:paraId="434D6B0C" w14:textId="77777777" w:rsidR="00BB2D71" w:rsidRDefault="00237009">
      <w:pPr>
        <w:spacing w:after="160"/>
        <w:rPr>
          <w:sz w:val="24"/>
          <w:szCs w:val="24"/>
        </w:rPr>
      </w:pPr>
      <w:r>
        <w:rPr>
          <w:sz w:val="24"/>
          <w:szCs w:val="24"/>
        </w:rPr>
        <w:t>“As the governing body, the Scottish FA has recently published its best practice guidelines, Environmental Sustainability in Scottish Football, and will commit to even more stringent measures as part of its new strategy, The Power o</w:t>
      </w:r>
      <w:r>
        <w:rPr>
          <w:sz w:val="24"/>
          <w:szCs w:val="24"/>
        </w:rPr>
        <w:t xml:space="preserve">f Scottish Football, over the next decade.” </w:t>
      </w:r>
    </w:p>
    <w:p w14:paraId="0C107B50" w14:textId="77777777" w:rsidR="00BB2D71" w:rsidRDefault="00237009">
      <w:pPr>
        <w:spacing w:after="160"/>
        <w:rPr>
          <w:sz w:val="24"/>
          <w:szCs w:val="24"/>
        </w:rPr>
      </w:pPr>
      <w:r>
        <w:rPr>
          <w:sz w:val="24"/>
          <w:szCs w:val="24"/>
        </w:rPr>
        <w:t>“The Scottish FA has made significant improvements to the stadium as part of its co-hosting of UEFA EURO 2020 which have included:</w:t>
      </w:r>
    </w:p>
    <w:p w14:paraId="6F575845" w14:textId="77777777" w:rsidR="00BB2D71" w:rsidRDefault="00BB2D71">
      <w:pPr>
        <w:spacing w:after="160"/>
        <w:rPr>
          <w:sz w:val="24"/>
          <w:szCs w:val="24"/>
        </w:rPr>
      </w:pPr>
    </w:p>
    <w:p w14:paraId="3DFFB14D" w14:textId="77777777" w:rsidR="00237009" w:rsidRDefault="00237009">
      <w:pPr>
        <w:spacing w:after="160"/>
        <w:rPr>
          <w:sz w:val="24"/>
          <w:szCs w:val="24"/>
        </w:rPr>
      </w:pPr>
      <w:r>
        <w:rPr>
          <w:sz w:val="24"/>
          <w:szCs w:val="24"/>
        </w:rPr>
        <w:t>•</w:t>
      </w:r>
      <w:r>
        <w:rPr>
          <w:sz w:val="24"/>
          <w:szCs w:val="24"/>
        </w:rPr>
        <w:tab/>
      </w:r>
      <w:r>
        <w:rPr>
          <w:sz w:val="24"/>
          <w:szCs w:val="24"/>
        </w:rPr>
        <w:t xml:space="preserve">Upgrading floodlights to a new interactive and energy-efficient LED system. </w:t>
      </w:r>
    </w:p>
    <w:p w14:paraId="3C5C6580" w14:textId="69A6C5D0" w:rsidR="00BB2D71" w:rsidRDefault="00237009">
      <w:pPr>
        <w:spacing w:after="160"/>
        <w:rPr>
          <w:sz w:val="24"/>
          <w:szCs w:val="24"/>
        </w:rPr>
      </w:pPr>
      <w:r>
        <w:rPr>
          <w:sz w:val="24"/>
          <w:szCs w:val="24"/>
        </w:rPr>
        <w:t>•</w:t>
      </w:r>
      <w:r>
        <w:rPr>
          <w:sz w:val="24"/>
          <w:szCs w:val="24"/>
        </w:rPr>
        <w:tab/>
      </w:r>
      <w:r>
        <w:rPr>
          <w:sz w:val="24"/>
          <w:szCs w:val="24"/>
        </w:rPr>
        <w:t xml:space="preserve">Upgrading all internal and external lighting to low energy LED </w:t>
      </w:r>
    </w:p>
    <w:p w14:paraId="29C1B60B" w14:textId="77777777" w:rsidR="00BB2D71" w:rsidRDefault="00237009">
      <w:pPr>
        <w:spacing w:after="160"/>
        <w:rPr>
          <w:sz w:val="24"/>
          <w:szCs w:val="24"/>
        </w:rPr>
      </w:pPr>
      <w:r>
        <w:rPr>
          <w:sz w:val="24"/>
          <w:szCs w:val="24"/>
        </w:rPr>
        <w:t>•</w:t>
      </w:r>
      <w:r>
        <w:rPr>
          <w:sz w:val="24"/>
          <w:szCs w:val="24"/>
        </w:rPr>
        <w:tab/>
      </w:r>
      <w:r>
        <w:rPr>
          <w:sz w:val="24"/>
          <w:szCs w:val="24"/>
        </w:rPr>
        <w:t xml:space="preserve">Ongoing commitment to zero waste in landfill with our partners Zero Waste Scotland. </w:t>
      </w:r>
    </w:p>
    <w:p w14:paraId="290C5718" w14:textId="77777777" w:rsidR="00BB2D71" w:rsidRDefault="00237009">
      <w:pPr>
        <w:spacing w:after="160"/>
        <w:rPr>
          <w:sz w:val="24"/>
          <w:szCs w:val="24"/>
        </w:rPr>
      </w:pPr>
      <w:r>
        <w:rPr>
          <w:sz w:val="24"/>
          <w:szCs w:val="24"/>
        </w:rPr>
        <w:lastRenderedPageBreak/>
        <w:t>•</w:t>
      </w:r>
      <w:r>
        <w:rPr>
          <w:sz w:val="24"/>
          <w:szCs w:val="24"/>
        </w:rPr>
        <w:tab/>
      </w:r>
      <w:r>
        <w:rPr>
          <w:sz w:val="24"/>
          <w:szCs w:val="24"/>
        </w:rPr>
        <w:t>Commitment to separating all office waste at source.</w:t>
      </w:r>
    </w:p>
    <w:p w14:paraId="1DB71DDF" w14:textId="14232D7F" w:rsidR="00BB2D71" w:rsidRDefault="00237009">
      <w:pPr>
        <w:spacing w:after="160"/>
        <w:rPr>
          <w:sz w:val="24"/>
          <w:szCs w:val="24"/>
        </w:rPr>
      </w:pPr>
      <w:r>
        <w:rPr>
          <w:sz w:val="24"/>
          <w:szCs w:val="24"/>
        </w:rPr>
        <w:t>•</w:t>
      </w:r>
      <w:r>
        <w:rPr>
          <w:sz w:val="24"/>
          <w:szCs w:val="24"/>
        </w:rPr>
        <w:tab/>
      </w:r>
      <w:r>
        <w:rPr>
          <w:sz w:val="24"/>
          <w:szCs w:val="24"/>
        </w:rPr>
        <w:t>Enhancement of active travel commitment, i</w:t>
      </w:r>
      <w:r>
        <w:rPr>
          <w:sz w:val="24"/>
          <w:szCs w:val="24"/>
        </w:rPr>
        <w:t>ncluding new bike shelters and parking p</w:t>
      </w:r>
      <w:r>
        <w:rPr>
          <w:sz w:val="24"/>
          <w:szCs w:val="24"/>
        </w:rPr>
        <w:t xml:space="preserve">rovision. </w:t>
      </w:r>
    </w:p>
    <w:p w14:paraId="7B15FCFE" w14:textId="77777777" w:rsidR="00BB2D71" w:rsidRDefault="00237009">
      <w:pPr>
        <w:spacing w:after="160"/>
        <w:rPr>
          <w:sz w:val="24"/>
          <w:szCs w:val="24"/>
        </w:rPr>
      </w:pPr>
      <w:r>
        <w:rPr>
          <w:sz w:val="24"/>
          <w:szCs w:val="24"/>
        </w:rPr>
        <w:t>•</w:t>
      </w:r>
      <w:r>
        <w:rPr>
          <w:sz w:val="24"/>
          <w:szCs w:val="24"/>
        </w:rPr>
        <w:tab/>
      </w:r>
      <w:r>
        <w:rPr>
          <w:sz w:val="24"/>
          <w:szCs w:val="24"/>
        </w:rPr>
        <w:t xml:space="preserve">EV charging points in the stadium car park. </w:t>
      </w:r>
    </w:p>
    <w:p w14:paraId="74C24169" w14:textId="77777777" w:rsidR="00BB2D71" w:rsidRDefault="00237009">
      <w:pPr>
        <w:spacing w:after="160"/>
        <w:rPr>
          <w:sz w:val="24"/>
          <w:szCs w:val="24"/>
        </w:rPr>
      </w:pPr>
      <w:r>
        <w:rPr>
          <w:sz w:val="24"/>
          <w:szCs w:val="24"/>
        </w:rPr>
        <w:t>•</w:t>
      </w:r>
      <w:r>
        <w:rPr>
          <w:sz w:val="24"/>
          <w:szCs w:val="24"/>
        </w:rPr>
        <w:tab/>
      </w:r>
      <w:r>
        <w:rPr>
          <w:sz w:val="24"/>
          <w:szCs w:val="24"/>
        </w:rPr>
        <w:t xml:space="preserve">Transport Group formed to increase public transport provision, including additional train services and express bus services to and from the city </w:t>
      </w:r>
      <w:proofErr w:type="spellStart"/>
      <w:r>
        <w:rPr>
          <w:sz w:val="24"/>
          <w:szCs w:val="24"/>
        </w:rPr>
        <w:t>centre</w:t>
      </w:r>
      <w:proofErr w:type="spellEnd"/>
      <w:r>
        <w:rPr>
          <w:sz w:val="24"/>
          <w:szCs w:val="24"/>
        </w:rPr>
        <w:t xml:space="preserve">. </w:t>
      </w:r>
    </w:p>
    <w:p w14:paraId="49F24B53" w14:textId="77777777" w:rsidR="00BB2D71" w:rsidRDefault="00237009">
      <w:pPr>
        <w:spacing w:after="160"/>
        <w:rPr>
          <w:sz w:val="24"/>
          <w:szCs w:val="24"/>
        </w:rPr>
      </w:pPr>
      <w:r>
        <w:rPr>
          <w:sz w:val="24"/>
          <w:szCs w:val="24"/>
        </w:rPr>
        <w:t>•</w:t>
      </w:r>
      <w:r>
        <w:rPr>
          <w:sz w:val="24"/>
          <w:szCs w:val="24"/>
        </w:rPr>
        <w:tab/>
      </w:r>
      <w:r>
        <w:rPr>
          <w:sz w:val="24"/>
          <w:szCs w:val="24"/>
        </w:rPr>
        <w:t xml:space="preserve">Vegan food counters and more sustainable packaging in the stadium bowl, with locally sourced suppliers to our new café menu. </w:t>
      </w:r>
    </w:p>
    <w:p w14:paraId="181C7DBC" w14:textId="77777777" w:rsidR="00BB2D71" w:rsidRDefault="00237009">
      <w:pPr>
        <w:spacing w:after="160"/>
        <w:rPr>
          <w:sz w:val="24"/>
          <w:szCs w:val="24"/>
        </w:rPr>
      </w:pPr>
      <w:r>
        <w:rPr>
          <w:sz w:val="24"/>
          <w:szCs w:val="24"/>
        </w:rPr>
        <w:t>•</w:t>
      </w:r>
      <w:r>
        <w:rPr>
          <w:sz w:val="24"/>
          <w:szCs w:val="24"/>
        </w:rPr>
        <w:tab/>
      </w:r>
      <w:r>
        <w:rPr>
          <w:sz w:val="24"/>
          <w:szCs w:val="24"/>
        </w:rPr>
        <w:t xml:space="preserve">E-ticketing platform replacing manual ticket printing. </w:t>
      </w:r>
    </w:p>
    <w:p w14:paraId="46374969" w14:textId="77777777" w:rsidR="00BB2D71" w:rsidRDefault="00237009">
      <w:pPr>
        <w:spacing w:after="160"/>
        <w:rPr>
          <w:sz w:val="24"/>
          <w:szCs w:val="24"/>
        </w:rPr>
      </w:pPr>
      <w:r>
        <w:rPr>
          <w:sz w:val="24"/>
          <w:szCs w:val="24"/>
        </w:rPr>
        <w:t>•</w:t>
      </w:r>
      <w:r>
        <w:rPr>
          <w:sz w:val="24"/>
          <w:szCs w:val="24"/>
        </w:rPr>
        <w:tab/>
      </w:r>
      <w:r>
        <w:rPr>
          <w:sz w:val="24"/>
          <w:szCs w:val="24"/>
        </w:rPr>
        <w:t>In support of Scotland’s world-leading climate change targets, we</w:t>
      </w:r>
      <w:r>
        <w:rPr>
          <w:sz w:val="24"/>
          <w:szCs w:val="24"/>
        </w:rPr>
        <w:t xml:space="preserve"> have set out to reduce carbon emissions from energy, </w:t>
      </w:r>
      <w:proofErr w:type="gramStart"/>
      <w:r>
        <w:rPr>
          <w:sz w:val="24"/>
          <w:szCs w:val="24"/>
        </w:rPr>
        <w:t>waste</w:t>
      </w:r>
      <w:proofErr w:type="gramEnd"/>
      <w:r>
        <w:rPr>
          <w:sz w:val="24"/>
          <w:szCs w:val="24"/>
        </w:rPr>
        <w:t xml:space="preserve"> and water (currently 2802 </w:t>
      </w:r>
      <w:proofErr w:type="spellStart"/>
      <w:r>
        <w:rPr>
          <w:sz w:val="24"/>
          <w:szCs w:val="24"/>
        </w:rPr>
        <w:t>tonnes</w:t>
      </w:r>
      <w:proofErr w:type="spellEnd"/>
      <w:r>
        <w:rPr>
          <w:sz w:val="24"/>
          <w:szCs w:val="24"/>
        </w:rPr>
        <w:t xml:space="preserve"> of CO2e) by 10% by the end of this year. To help achieve this we will continue to:</w:t>
      </w:r>
    </w:p>
    <w:p w14:paraId="1987A3AC" w14:textId="77777777" w:rsidR="00BB2D71" w:rsidRDefault="00237009">
      <w:pPr>
        <w:spacing w:after="160"/>
        <w:rPr>
          <w:sz w:val="24"/>
          <w:szCs w:val="24"/>
        </w:rPr>
      </w:pPr>
      <w:r>
        <w:rPr>
          <w:sz w:val="24"/>
          <w:szCs w:val="24"/>
        </w:rPr>
        <w:t>•</w:t>
      </w:r>
      <w:r>
        <w:rPr>
          <w:sz w:val="24"/>
          <w:szCs w:val="24"/>
        </w:rPr>
        <w:tab/>
      </w:r>
      <w:r>
        <w:rPr>
          <w:sz w:val="24"/>
          <w:szCs w:val="24"/>
        </w:rPr>
        <w:t>Send zero waste direct to landfill</w:t>
      </w:r>
    </w:p>
    <w:p w14:paraId="039EC8CB" w14:textId="77777777" w:rsidR="00BB2D71" w:rsidRDefault="00237009">
      <w:pPr>
        <w:spacing w:after="160"/>
        <w:rPr>
          <w:sz w:val="24"/>
          <w:szCs w:val="24"/>
        </w:rPr>
      </w:pPr>
      <w:r>
        <w:rPr>
          <w:sz w:val="24"/>
          <w:szCs w:val="24"/>
        </w:rPr>
        <w:t>•</w:t>
      </w:r>
      <w:r>
        <w:rPr>
          <w:sz w:val="24"/>
          <w:szCs w:val="24"/>
        </w:rPr>
        <w:tab/>
      </w:r>
      <w:r>
        <w:rPr>
          <w:sz w:val="24"/>
          <w:szCs w:val="24"/>
        </w:rPr>
        <w:t xml:space="preserve">Achieve awards for </w:t>
      </w:r>
      <w:r>
        <w:rPr>
          <w:sz w:val="24"/>
          <w:szCs w:val="24"/>
        </w:rPr>
        <w:t>environmental excellence</w:t>
      </w:r>
    </w:p>
    <w:p w14:paraId="7D89B5E9" w14:textId="77777777" w:rsidR="00BB2D71" w:rsidRDefault="00237009">
      <w:pPr>
        <w:spacing w:after="160"/>
        <w:rPr>
          <w:sz w:val="24"/>
          <w:szCs w:val="24"/>
        </w:rPr>
      </w:pPr>
      <w:r>
        <w:rPr>
          <w:sz w:val="24"/>
          <w:szCs w:val="24"/>
        </w:rPr>
        <w:t>•</w:t>
      </w:r>
      <w:r>
        <w:rPr>
          <w:sz w:val="24"/>
          <w:szCs w:val="24"/>
        </w:rPr>
        <w:tab/>
      </w:r>
      <w:r>
        <w:rPr>
          <w:sz w:val="24"/>
          <w:szCs w:val="24"/>
        </w:rPr>
        <w:t>Support all those that come through our gates to make healthy food choices</w:t>
      </w:r>
    </w:p>
    <w:p w14:paraId="2714A541" w14:textId="77777777" w:rsidR="00BB2D71" w:rsidRDefault="00237009">
      <w:pPr>
        <w:spacing w:after="160"/>
        <w:rPr>
          <w:sz w:val="24"/>
          <w:szCs w:val="24"/>
        </w:rPr>
      </w:pPr>
      <w:r>
        <w:rPr>
          <w:sz w:val="24"/>
          <w:szCs w:val="24"/>
        </w:rPr>
        <w:t>•</w:t>
      </w:r>
      <w:r>
        <w:rPr>
          <w:sz w:val="24"/>
          <w:szCs w:val="24"/>
        </w:rPr>
        <w:tab/>
      </w:r>
      <w:r>
        <w:rPr>
          <w:sz w:val="24"/>
          <w:szCs w:val="24"/>
        </w:rPr>
        <w:t>Assist all stadium users and visitors in choosing active travel for their journeys</w:t>
      </w:r>
    </w:p>
    <w:p w14:paraId="5E1480F5" w14:textId="77777777" w:rsidR="00BB2D71" w:rsidRDefault="00237009">
      <w:pPr>
        <w:spacing w:after="160"/>
        <w:rPr>
          <w:sz w:val="24"/>
          <w:szCs w:val="24"/>
        </w:rPr>
      </w:pPr>
      <w:r>
        <w:rPr>
          <w:sz w:val="24"/>
          <w:szCs w:val="24"/>
        </w:rPr>
        <w:t>•</w:t>
      </w:r>
      <w:r>
        <w:rPr>
          <w:sz w:val="24"/>
          <w:szCs w:val="24"/>
        </w:rPr>
        <w:tab/>
      </w:r>
      <w:r>
        <w:rPr>
          <w:sz w:val="24"/>
          <w:szCs w:val="24"/>
        </w:rPr>
        <w:t>Make improvements to our grounds to enhance biodiversity</w:t>
      </w:r>
    </w:p>
    <w:p w14:paraId="53A428BF" w14:textId="77777777" w:rsidR="00BB2D71" w:rsidRDefault="00237009">
      <w:pPr>
        <w:spacing w:after="160"/>
        <w:rPr>
          <w:sz w:val="24"/>
          <w:szCs w:val="24"/>
        </w:rPr>
      </w:pPr>
      <w:r>
        <w:rPr>
          <w:sz w:val="24"/>
          <w:szCs w:val="24"/>
        </w:rPr>
        <w:t>•</w:t>
      </w:r>
      <w:r>
        <w:rPr>
          <w:sz w:val="24"/>
          <w:szCs w:val="24"/>
        </w:rPr>
        <w:tab/>
      </w:r>
      <w:r>
        <w:rPr>
          <w:sz w:val="24"/>
          <w:szCs w:val="24"/>
        </w:rPr>
        <w:t>Reduce o</w:t>
      </w:r>
      <w:r>
        <w:rPr>
          <w:sz w:val="24"/>
          <w:szCs w:val="24"/>
        </w:rPr>
        <w:t xml:space="preserve">perating costs by improving stadium infrastructure </w:t>
      </w:r>
    </w:p>
    <w:p w14:paraId="5BBBF6E2" w14:textId="77777777" w:rsidR="00BB2D71" w:rsidRDefault="00237009">
      <w:pPr>
        <w:spacing w:after="160"/>
        <w:rPr>
          <w:sz w:val="24"/>
          <w:szCs w:val="24"/>
        </w:rPr>
      </w:pPr>
      <w:r>
        <w:rPr>
          <w:sz w:val="24"/>
          <w:szCs w:val="24"/>
        </w:rPr>
        <w:t>•</w:t>
      </w:r>
      <w:r>
        <w:rPr>
          <w:sz w:val="24"/>
          <w:szCs w:val="24"/>
        </w:rPr>
        <w:tab/>
      </w:r>
      <w:r>
        <w:rPr>
          <w:sz w:val="24"/>
          <w:szCs w:val="24"/>
        </w:rPr>
        <w:t xml:space="preserve">Champion </w:t>
      </w:r>
      <w:proofErr w:type="spellStart"/>
      <w:r>
        <w:rPr>
          <w:sz w:val="24"/>
          <w:szCs w:val="24"/>
        </w:rPr>
        <w:t>behavioural</w:t>
      </w:r>
      <w:proofErr w:type="spellEnd"/>
      <w:r>
        <w:rPr>
          <w:sz w:val="24"/>
          <w:szCs w:val="24"/>
        </w:rPr>
        <w:t xml:space="preserve"> change to promote sustainability at our stadium</w:t>
      </w:r>
    </w:p>
    <w:p w14:paraId="54FB3197" w14:textId="77777777" w:rsidR="00BB2D71" w:rsidRDefault="00237009">
      <w:pPr>
        <w:spacing w:after="160"/>
        <w:rPr>
          <w:sz w:val="24"/>
          <w:szCs w:val="24"/>
        </w:rPr>
      </w:pPr>
      <w:r>
        <w:rPr>
          <w:sz w:val="24"/>
          <w:szCs w:val="24"/>
        </w:rPr>
        <w:t>•</w:t>
      </w:r>
      <w:r>
        <w:rPr>
          <w:sz w:val="24"/>
          <w:szCs w:val="24"/>
        </w:rPr>
        <w:tab/>
      </w:r>
      <w:r>
        <w:rPr>
          <w:sz w:val="24"/>
          <w:szCs w:val="24"/>
        </w:rPr>
        <w:t xml:space="preserve">Engage with the community to share Hampden as a community asset  </w:t>
      </w:r>
    </w:p>
    <w:p w14:paraId="43AA4080" w14:textId="77777777" w:rsidR="00BB2D71" w:rsidRDefault="00237009">
      <w:pPr>
        <w:spacing w:after="160"/>
        <w:rPr>
          <w:sz w:val="24"/>
          <w:szCs w:val="24"/>
        </w:rPr>
      </w:pPr>
      <w:r>
        <w:rPr>
          <w:sz w:val="24"/>
          <w:szCs w:val="24"/>
        </w:rPr>
        <w:t>•</w:t>
      </w:r>
      <w:r>
        <w:rPr>
          <w:sz w:val="24"/>
          <w:szCs w:val="24"/>
        </w:rPr>
        <w:tab/>
      </w:r>
      <w:r>
        <w:rPr>
          <w:sz w:val="24"/>
          <w:szCs w:val="24"/>
        </w:rPr>
        <w:t xml:space="preserve">Deliver an accessible stadium that embraces our diverse </w:t>
      </w:r>
      <w:r>
        <w:rPr>
          <w:sz w:val="24"/>
          <w:szCs w:val="24"/>
        </w:rPr>
        <w:t xml:space="preserve">spectators’ and visitors’ individual requirements” </w:t>
      </w:r>
    </w:p>
    <w:p w14:paraId="757955C0" w14:textId="77777777" w:rsidR="00BB2D71" w:rsidRDefault="00BB2D71">
      <w:pPr>
        <w:spacing w:after="160"/>
        <w:rPr>
          <w:sz w:val="24"/>
          <w:szCs w:val="24"/>
        </w:rPr>
      </w:pPr>
    </w:p>
    <w:p w14:paraId="4ADB8C21" w14:textId="77777777" w:rsidR="00BB2D71" w:rsidRDefault="00237009">
      <w:pPr>
        <w:spacing w:after="160"/>
        <w:rPr>
          <w:sz w:val="24"/>
          <w:szCs w:val="24"/>
        </w:rPr>
      </w:pPr>
      <w:r>
        <w:rPr>
          <w:sz w:val="24"/>
          <w:szCs w:val="24"/>
        </w:rPr>
        <w:tab/>
      </w:r>
    </w:p>
    <w:p w14:paraId="639B9EAF" w14:textId="77777777" w:rsidR="00BB2D71" w:rsidRDefault="00BB2D71">
      <w:pPr>
        <w:spacing w:after="160"/>
        <w:rPr>
          <w:sz w:val="24"/>
          <w:szCs w:val="24"/>
        </w:rPr>
      </w:pPr>
    </w:p>
    <w:p w14:paraId="64239177" w14:textId="77777777" w:rsidR="00BB2D71" w:rsidRDefault="00BB2D71">
      <w:pPr>
        <w:spacing w:after="160"/>
        <w:rPr>
          <w:sz w:val="24"/>
          <w:szCs w:val="24"/>
        </w:rPr>
      </w:pPr>
    </w:p>
    <w:p w14:paraId="43905FAB" w14:textId="77777777" w:rsidR="00BB2D71" w:rsidRDefault="00BB2D71">
      <w:pPr>
        <w:spacing w:after="160"/>
        <w:rPr>
          <w:sz w:val="24"/>
          <w:szCs w:val="24"/>
        </w:rPr>
      </w:pPr>
    </w:p>
    <w:p w14:paraId="14B2EA02" w14:textId="77777777" w:rsidR="00BB2D71" w:rsidRDefault="00BB2D71">
      <w:pPr>
        <w:spacing w:after="160"/>
        <w:rPr>
          <w:sz w:val="24"/>
          <w:szCs w:val="24"/>
        </w:rPr>
      </w:pPr>
    </w:p>
    <w:p w14:paraId="2EC7FBC3" w14:textId="77777777" w:rsidR="00BB2D71" w:rsidRDefault="00BB2D71">
      <w:pPr>
        <w:spacing w:after="160"/>
        <w:rPr>
          <w:sz w:val="24"/>
          <w:szCs w:val="24"/>
        </w:rPr>
      </w:pPr>
    </w:p>
    <w:p w14:paraId="491221AF" w14:textId="77777777" w:rsidR="00BB2D71" w:rsidRDefault="00BB2D71">
      <w:pPr>
        <w:spacing w:after="160"/>
        <w:rPr>
          <w:sz w:val="24"/>
          <w:szCs w:val="24"/>
        </w:rPr>
      </w:pPr>
    </w:p>
    <w:p w14:paraId="57A3191B" w14:textId="77777777" w:rsidR="00BB2D71" w:rsidRDefault="00BB2D71">
      <w:pPr>
        <w:spacing w:after="160"/>
        <w:rPr>
          <w:sz w:val="24"/>
          <w:szCs w:val="24"/>
        </w:rPr>
      </w:pPr>
    </w:p>
    <w:p w14:paraId="2706F52E" w14:textId="77777777" w:rsidR="00BB2D71" w:rsidRDefault="00237009">
      <w:pPr>
        <w:spacing w:after="160"/>
        <w:rPr>
          <w:sz w:val="24"/>
          <w:szCs w:val="24"/>
        </w:rPr>
      </w:pPr>
      <w:r>
        <w:rPr>
          <w:sz w:val="24"/>
          <w:szCs w:val="24"/>
        </w:rPr>
        <w:lastRenderedPageBreak/>
        <w:t xml:space="preserve"> </w:t>
      </w:r>
    </w:p>
    <w:p w14:paraId="50F8AD6B" w14:textId="77777777" w:rsidR="00BB2D71" w:rsidRDefault="00BB2D71">
      <w:pPr>
        <w:spacing w:after="160"/>
        <w:rPr>
          <w:sz w:val="24"/>
          <w:szCs w:val="24"/>
        </w:rPr>
      </w:pPr>
    </w:p>
    <w:p w14:paraId="6F21B530" w14:textId="77777777" w:rsidR="00BB2D71" w:rsidRDefault="00BB2D71">
      <w:pPr>
        <w:spacing w:after="160"/>
        <w:rPr>
          <w:sz w:val="32"/>
          <w:szCs w:val="32"/>
        </w:rPr>
      </w:pPr>
    </w:p>
    <w:p w14:paraId="7B30F209" w14:textId="77777777" w:rsidR="00BB2D71" w:rsidRDefault="00BB2D71">
      <w:pPr>
        <w:spacing w:after="160"/>
        <w:rPr>
          <w:sz w:val="32"/>
          <w:szCs w:val="32"/>
        </w:rPr>
      </w:pPr>
    </w:p>
    <w:sectPr w:rsidR="00BB2D71">
      <w:pgSz w:w="11906" w:h="16838"/>
      <w:pgMar w:top="1440" w:right="1440" w:bottom="1440" w:left="1440"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ss Nixon" w:date="2021-11-11T18:17:00Z" w:initials="RN">
    <w:p w14:paraId="3B40D9B8" w14:textId="4C3476BC" w:rsidR="000367B2" w:rsidRDefault="000367B2">
      <w:pPr>
        <w:pStyle w:val="CommentText"/>
      </w:pPr>
      <w:r>
        <w:rPr>
          <w:rStyle w:val="CommentReference"/>
        </w:rPr>
        <w:annotationRef/>
      </w:r>
      <w:r>
        <w:t>Just 3%?</w:t>
      </w:r>
    </w:p>
  </w:comment>
  <w:comment w:id="1" w:author="Ross Nixon" w:date="2021-11-11T18:27:00Z" w:initials="RN">
    <w:p w14:paraId="2998F166" w14:textId="39AB48FF" w:rsidR="00237009" w:rsidRDefault="00237009">
      <w:pPr>
        <w:pStyle w:val="CommentText"/>
      </w:pPr>
      <w:r>
        <w:rPr>
          <w:rStyle w:val="CommentReference"/>
        </w:rPr>
        <w:annotationRef/>
      </w:r>
      <w:r>
        <w:t>This is a bit wordy and dull – agreed?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40D9B8" w15:done="0"/>
  <w15:commentEx w15:paraId="2998F1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7DCA9" w16cex:dateUtc="2021-11-11T18:17:00Z"/>
  <w16cex:commentExtensible w16cex:durableId="2537DEFD" w16cex:dateUtc="2021-11-11T1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40D9B8" w16cid:durableId="2537DCA9"/>
  <w16cid:commentId w16cid:paraId="2998F166" w16cid:durableId="2537DEF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5F9A1B18">
      <w:start w:val="1"/>
      <w:numFmt w:val="bullet"/>
      <w:lvlText w:val=""/>
      <w:lvlJc w:val="left"/>
      <w:pPr>
        <w:ind w:left="720" w:hanging="360"/>
      </w:pPr>
      <w:rPr>
        <w:rFonts w:ascii="Symbol" w:hAnsi="Symbol"/>
        <w:b w:val="0"/>
        <w:bCs w:val="0"/>
      </w:rPr>
    </w:lvl>
    <w:lvl w:ilvl="1" w:tplc="EA82FBC8">
      <w:start w:val="1"/>
      <w:numFmt w:val="bullet"/>
      <w:lvlText w:val="o"/>
      <w:lvlJc w:val="left"/>
      <w:pPr>
        <w:tabs>
          <w:tab w:val="num" w:pos="1440"/>
        </w:tabs>
        <w:ind w:left="1440" w:hanging="360"/>
      </w:pPr>
      <w:rPr>
        <w:rFonts w:ascii="Courier New" w:hAnsi="Courier New"/>
      </w:rPr>
    </w:lvl>
    <w:lvl w:ilvl="2" w:tplc="A98ABE70">
      <w:start w:val="1"/>
      <w:numFmt w:val="bullet"/>
      <w:lvlText w:val=""/>
      <w:lvlJc w:val="left"/>
      <w:pPr>
        <w:tabs>
          <w:tab w:val="num" w:pos="2160"/>
        </w:tabs>
        <w:ind w:left="2160" w:hanging="360"/>
      </w:pPr>
      <w:rPr>
        <w:rFonts w:ascii="Wingdings" w:hAnsi="Wingdings"/>
      </w:rPr>
    </w:lvl>
    <w:lvl w:ilvl="3" w:tplc="43DA5044">
      <w:start w:val="1"/>
      <w:numFmt w:val="bullet"/>
      <w:lvlText w:val=""/>
      <w:lvlJc w:val="left"/>
      <w:pPr>
        <w:tabs>
          <w:tab w:val="num" w:pos="2880"/>
        </w:tabs>
        <w:ind w:left="2880" w:hanging="360"/>
      </w:pPr>
      <w:rPr>
        <w:rFonts w:ascii="Symbol" w:hAnsi="Symbol"/>
      </w:rPr>
    </w:lvl>
    <w:lvl w:ilvl="4" w:tplc="C0CA7C4C">
      <w:start w:val="1"/>
      <w:numFmt w:val="bullet"/>
      <w:lvlText w:val="o"/>
      <w:lvlJc w:val="left"/>
      <w:pPr>
        <w:tabs>
          <w:tab w:val="num" w:pos="3600"/>
        </w:tabs>
        <w:ind w:left="3600" w:hanging="360"/>
      </w:pPr>
      <w:rPr>
        <w:rFonts w:ascii="Courier New" w:hAnsi="Courier New"/>
      </w:rPr>
    </w:lvl>
    <w:lvl w:ilvl="5" w:tplc="E73C8138">
      <w:start w:val="1"/>
      <w:numFmt w:val="bullet"/>
      <w:lvlText w:val=""/>
      <w:lvlJc w:val="left"/>
      <w:pPr>
        <w:tabs>
          <w:tab w:val="num" w:pos="4320"/>
        </w:tabs>
        <w:ind w:left="4320" w:hanging="360"/>
      </w:pPr>
      <w:rPr>
        <w:rFonts w:ascii="Wingdings" w:hAnsi="Wingdings"/>
      </w:rPr>
    </w:lvl>
    <w:lvl w:ilvl="6" w:tplc="CC16DC14">
      <w:start w:val="1"/>
      <w:numFmt w:val="bullet"/>
      <w:lvlText w:val=""/>
      <w:lvlJc w:val="left"/>
      <w:pPr>
        <w:tabs>
          <w:tab w:val="num" w:pos="5040"/>
        </w:tabs>
        <w:ind w:left="5040" w:hanging="360"/>
      </w:pPr>
      <w:rPr>
        <w:rFonts w:ascii="Symbol" w:hAnsi="Symbol"/>
      </w:rPr>
    </w:lvl>
    <w:lvl w:ilvl="7" w:tplc="70C810F8">
      <w:start w:val="1"/>
      <w:numFmt w:val="bullet"/>
      <w:lvlText w:val="o"/>
      <w:lvlJc w:val="left"/>
      <w:pPr>
        <w:tabs>
          <w:tab w:val="num" w:pos="5760"/>
        </w:tabs>
        <w:ind w:left="5760" w:hanging="360"/>
      </w:pPr>
      <w:rPr>
        <w:rFonts w:ascii="Courier New" w:hAnsi="Courier New"/>
      </w:rPr>
    </w:lvl>
    <w:lvl w:ilvl="8" w:tplc="690EB64C">
      <w:start w:val="1"/>
      <w:numFmt w:val="bullet"/>
      <w:lvlText w:val=""/>
      <w:lvlJc w:val="left"/>
      <w:pPr>
        <w:tabs>
          <w:tab w:val="num" w:pos="6480"/>
        </w:tabs>
        <w:ind w:left="6480" w:hanging="360"/>
      </w:pPr>
      <w:rPr>
        <w:rFonts w:ascii="Wingdings" w:hAnsi="Wingdings"/>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s Nixon">
    <w15:presenceInfo w15:providerId="AD" w15:userId="S::rnixon@glasgowclyde.ac.uk::d12ee8f4-928f-400e-bdf2-d6be3bb3bb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D71"/>
    <w:rsid w:val="000367B2"/>
    <w:rsid w:val="00237009"/>
    <w:rsid w:val="00BB2D71"/>
    <w:rsid w:val="00C12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DCD2"/>
  <w15:docId w15:val="{5C6D6F8E-8241-4E24-994F-33215091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59" w:lineRule="auto"/>
    </w:pPr>
    <w:rPr>
      <w:rFonts w:ascii="Calibri" w:eastAsia="Calibri" w:hAnsi="Calibri" w:cs="Calibri"/>
      <w:sz w:val="22"/>
      <w:szCs w:val="22"/>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367B2"/>
    <w:rPr>
      <w:sz w:val="16"/>
      <w:szCs w:val="16"/>
    </w:rPr>
  </w:style>
  <w:style w:type="paragraph" w:styleId="CommentText">
    <w:name w:val="annotation text"/>
    <w:basedOn w:val="Normal"/>
    <w:link w:val="CommentTextChar"/>
    <w:uiPriority w:val="99"/>
    <w:semiHidden/>
    <w:unhideWhenUsed/>
    <w:rsid w:val="000367B2"/>
    <w:pPr>
      <w:spacing w:line="240" w:lineRule="auto"/>
    </w:pPr>
    <w:rPr>
      <w:sz w:val="20"/>
      <w:szCs w:val="20"/>
    </w:rPr>
  </w:style>
  <w:style w:type="character" w:customStyle="1" w:styleId="CommentTextChar">
    <w:name w:val="Comment Text Char"/>
    <w:basedOn w:val="DefaultParagraphFont"/>
    <w:link w:val="CommentText"/>
    <w:uiPriority w:val="99"/>
    <w:semiHidden/>
    <w:rsid w:val="000367B2"/>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0367B2"/>
    <w:rPr>
      <w:b/>
      <w:bCs/>
    </w:rPr>
  </w:style>
  <w:style w:type="character" w:customStyle="1" w:styleId="CommentSubjectChar">
    <w:name w:val="Comment Subject Char"/>
    <w:basedOn w:val="CommentTextChar"/>
    <w:link w:val="CommentSubject"/>
    <w:uiPriority w:val="99"/>
    <w:semiHidden/>
    <w:rsid w:val="000367B2"/>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2.0/" TargetMode="External"/><Relationship Id="rId13" Type="http://schemas.openxmlformats.org/officeDocument/2006/relationships/image" Target="media/image3.png"/><Relationship Id="rId18" Type="http://schemas.openxmlformats.org/officeDocument/2006/relationships/hyperlink" Target="https://creativecommons.org/licenses/by/2.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microsoft.com/office/2018/08/relationships/commentsExtensible" Target="commentsExtensible.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creativecommons.org/licenses/by-sa/2.0/"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https://creativecommons.org/licenses/by-nc-nd/2.0/" TargetMode="External"/><Relationship Id="rId11" Type="http://schemas.microsoft.com/office/2016/09/relationships/commentsIds" Target="commentsIds.xml"/><Relationship Id="rId5" Type="http://schemas.openxmlformats.org/officeDocument/2006/relationships/image" Target="media/image1.png"/><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creativecommons.org/licenses/by-nc-n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845</Words>
  <Characters>4817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Nixon</dc:creator>
  <cp:lastModifiedBy>Ross Nixon</cp:lastModifiedBy>
  <cp:revision>2</cp:revision>
  <dcterms:created xsi:type="dcterms:W3CDTF">2021-11-11T18:31:00Z</dcterms:created>
  <dcterms:modified xsi:type="dcterms:W3CDTF">2021-11-11T18:31:00Z</dcterms:modified>
</cp:coreProperties>
</file>